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6626" w14:textId="77777777" w:rsidR="00FB2DC3" w:rsidRDefault="00FB2DC3" w:rsidP="00FB2DC3">
      <w:pPr>
        <w:pStyle w:val="Kop2"/>
      </w:pPr>
      <w:bookmarkStart w:id="0" w:name="_Toc10914460"/>
      <w:r>
        <w:t>5.5</w:t>
      </w:r>
      <w:r>
        <w:tab/>
        <w:t>Oplossen van een stelsel van vergelijkingen</w:t>
      </w:r>
      <w:bookmarkEnd w:id="0"/>
    </w:p>
    <w:p w14:paraId="583083B0" w14:textId="77777777" w:rsidR="00FB2DC3" w:rsidRDefault="00FB2DC3" w:rsidP="00FB2DC3">
      <w:r>
        <w:t>De balansmethode is alleen geschikt voor vergelijkingen waarvan de ‘y’ enkelvoudig is. In de praktijk kom je ook vaak vergelijkingen tegen waarvan de formule niet voldoet aan de standaard notatie.</w:t>
      </w:r>
    </w:p>
    <w:p w14:paraId="5838E681" w14:textId="77777777" w:rsidR="00FB2DC3" w:rsidRDefault="00FB2DC3" w:rsidP="00FB2DC3">
      <w:r>
        <w:t>Door de vergelijkingen in een stelsel te zetten en te vermenigvuldigen met een factor, is het mogelijk om ook van deze twee lineaire functies het snijpunt te berekenen.</w:t>
      </w:r>
    </w:p>
    <w:p w14:paraId="19EFCE77" w14:textId="77777777" w:rsidR="00FB2DC3" w:rsidRDefault="00FB2DC3" w:rsidP="00FB2DC3">
      <w:pPr>
        <w:ind w:left="1440" w:hanging="1440"/>
      </w:pPr>
      <w:r>
        <w:t>Voorbeeld:</w:t>
      </w:r>
      <w:r>
        <w:tab/>
        <w:t>Van twee vergelijkingen moet het snijpunt worden bepaald.</w:t>
      </w:r>
    </w:p>
    <w:p w14:paraId="1FD0586A" w14:textId="77777777" w:rsidR="00FB2DC3" w:rsidRDefault="00FB2DC3" w:rsidP="00FB2DC3">
      <w:pPr>
        <w:ind w:left="720" w:firstLine="720"/>
      </w:pPr>
      <w:r>
        <w:t>y = 2x+1 en 3y = -9x+18</w:t>
      </w:r>
    </w:p>
    <w:p w14:paraId="16DCA24B" w14:textId="77777777" w:rsidR="00FB2DC3" w:rsidRDefault="00FB2DC3" w:rsidP="00FB2DC3">
      <w:pPr>
        <w:ind w:left="1440"/>
      </w:pPr>
      <w:r>
        <w:t>In de tweede vergelijking zie je dat de vergelijking niet met ‘y’ maar ‘3y’ begint.</w:t>
      </w:r>
    </w:p>
    <w:p w14:paraId="294ACB2C" w14:textId="77777777" w:rsidR="00FB2DC3" w:rsidRDefault="00FB2DC3" w:rsidP="00FB2DC3">
      <w:pPr>
        <w:ind w:left="1440"/>
      </w:pPr>
      <w:r>
        <w:t>De vergelijkingen zetten we onder elkaar en achter iedere vergelijking zetten we een vermenigvuldigingsfactor. Deze factoren moeten ertoe leiden dat de grote van de factor voor de ‘y’ gelijk wordt</w:t>
      </w:r>
    </w:p>
    <w:p w14:paraId="35612C1B" w14:textId="77777777" w:rsidR="00FB2DC3" w:rsidRDefault="00FB2DC3" w:rsidP="00FB2DC3"/>
    <w:p w14:paraId="6BE5C878" w14:textId="77777777" w:rsidR="00FB2DC3" w:rsidRPr="0022431D" w:rsidRDefault="00FB2DC3" w:rsidP="00FB2DC3">
      <w:pPr>
        <w:pStyle w:val="Lijstalinea"/>
        <w:ind w:left="14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y=2x+1</m:t>
                  </m:r>
                </m:e>
                <m:e>
                  <m:r>
                    <w:rPr>
                      <w:rFonts w:ascii="Cambria Math" w:hAnsi="Cambria Math"/>
                    </w:rPr>
                    <m:t>3y=-9x+18</m:t>
                  </m:r>
                </m:e>
              </m:eqAr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 ×  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×  1</m:t>
                  </m:r>
                </m:e>
              </m:eqArr>
            </m:e>
          </m:d>
        </m:oMath>
      </m:oMathPara>
    </w:p>
    <w:p w14:paraId="69489A6E" w14:textId="77777777" w:rsidR="00FB2DC3" w:rsidRDefault="00FB2DC3" w:rsidP="00FB2DC3">
      <w:pPr>
        <w:pStyle w:val="Lijstalinea"/>
        <w:ind w:left="1440"/>
      </w:pPr>
    </w:p>
    <w:p w14:paraId="21594B19" w14:textId="77777777" w:rsidR="00FB2DC3" w:rsidRDefault="00FB2DC3" w:rsidP="00FB2DC3">
      <w:pPr>
        <w:pStyle w:val="Lijstalinea"/>
        <w:ind w:left="1440"/>
      </w:pPr>
      <w:r>
        <w:t>Van beide vergelijkingen kan de uitkomst na vermenigvuldiging uitgerekend worden. Let op, de vermenigvuldigingsfactor geldt natuurlijk voor alle onderdelen van de vergelijking.</w:t>
      </w:r>
    </w:p>
    <w:p w14:paraId="79A2CF73" w14:textId="77777777" w:rsidR="00FB2DC3" w:rsidRDefault="00FB2DC3" w:rsidP="00FB2DC3">
      <w:pPr>
        <w:pStyle w:val="Lijstalinea"/>
        <w:ind w:left="1440"/>
      </w:pPr>
    </w:p>
    <w:p w14:paraId="75FD7904" w14:textId="77777777" w:rsidR="00FB2DC3" w:rsidRPr="0022431D" w:rsidRDefault="00FB2DC3" w:rsidP="00FB2DC3">
      <w:pPr>
        <w:pStyle w:val="Lijstalinea"/>
        <w:ind w:left="14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   3y=    6x+  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3y=-9x+18</m:t>
                  </m:r>
                </m:e>
              </m:eqArr>
            </m:e>
          </m:d>
        </m:oMath>
      </m:oMathPara>
    </w:p>
    <w:p w14:paraId="1818939A" w14:textId="77777777" w:rsidR="00FB2DC3" w:rsidRDefault="00FB2DC3" w:rsidP="00FB2DC3">
      <w:pPr>
        <w:pStyle w:val="Lijstalinea"/>
        <w:ind w:left="1440"/>
      </w:pPr>
    </w:p>
    <w:p w14:paraId="01E34C3F" w14:textId="77777777" w:rsidR="00FB2DC3" w:rsidRDefault="00FB2DC3" w:rsidP="00FB2DC3">
      <w:pPr>
        <w:pStyle w:val="Lijstalinea"/>
        <w:ind w:left="1440"/>
      </w:pPr>
      <w:r>
        <w:t>De nieuwe vergelijkingen kunnen we van elkaar af halen waarbij de factor met de ‘y’ verdwijnt.</w:t>
      </w:r>
    </w:p>
    <w:p w14:paraId="07F0C370" w14:textId="77777777" w:rsidR="00FB2DC3" w:rsidRPr="0022431D" w:rsidRDefault="00FB2DC3" w:rsidP="00FB2DC3">
      <w:pPr>
        <w:pStyle w:val="Lijstalinea"/>
        <w:ind w:left="14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3y=   6x+3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3y=-9x+18 -</m:t>
                  </m:r>
                </m:e>
              </m:eqArr>
            </m:e>
          </m:d>
        </m:oMath>
      </m:oMathPara>
    </w:p>
    <w:p w14:paraId="3A865C28" w14:textId="77777777" w:rsidR="00FB2DC3" w:rsidRPr="0007739C" w:rsidRDefault="00FB2DC3" w:rsidP="00FB2DC3">
      <w:pPr>
        <w:pStyle w:val="Lijstalinea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0=15x-15</m:t>
              </m:r>
            </m:e>
          </m:bar>
        </m:oMath>
      </m:oMathPara>
    </w:p>
    <w:p w14:paraId="4F8A4B67" w14:textId="77777777" w:rsidR="00FB2DC3" w:rsidRDefault="00FB2DC3" w:rsidP="00FB2DC3">
      <w:pPr>
        <w:pStyle w:val="Lijstalinea"/>
        <w:ind w:left="1440"/>
      </w:pPr>
    </w:p>
    <w:p w14:paraId="077B9A05" w14:textId="77777777" w:rsidR="00FB2DC3" w:rsidRDefault="00FB2DC3" w:rsidP="00FB2DC3">
      <w:pPr>
        <w:pStyle w:val="Lijstalinea"/>
        <w:ind w:left="1440"/>
      </w:pPr>
      <w:r>
        <w:t>Met behulp van de balansmethode kunnen we de vergelijking oplossen:</w:t>
      </w:r>
    </w:p>
    <w:p w14:paraId="2BD05F00" w14:textId="77777777" w:rsidR="00FB2DC3" w:rsidRPr="00B9376B" w:rsidRDefault="00FB2DC3" w:rsidP="00FB2DC3">
      <w:pPr>
        <w:pStyle w:val="Lijstalinea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= 1</m:t>
          </m:r>
        </m:oMath>
      </m:oMathPara>
    </w:p>
    <w:p w14:paraId="73D94AC7" w14:textId="77777777" w:rsidR="00FB2DC3" w:rsidRDefault="00FB2DC3" w:rsidP="00FB2DC3">
      <w:pPr>
        <w:pStyle w:val="Lijstalinea"/>
        <w:ind w:left="1440"/>
      </w:pPr>
      <w:r>
        <w:t>De y-waarde van het snijpunt wordt gevonden door de x-waarde in te vullen in één van de vergelijkingen. Ook deze keer maakt het niet uit welke vergelijking omdat het antwoord gelijk moet zijn (controle).</w:t>
      </w:r>
    </w:p>
    <w:p w14:paraId="7216B4F1" w14:textId="77777777" w:rsidR="00FB2DC3" w:rsidRDefault="00FB2DC3" w:rsidP="00FB2DC3">
      <w:pPr>
        <w:pStyle w:val="Lijstalinea"/>
        <w:ind w:left="1440"/>
      </w:pPr>
    </w:p>
    <w:tbl>
      <w:tblPr>
        <w:tblStyle w:val="Tabelraster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3816"/>
      </w:tblGrid>
      <w:tr w:rsidR="00FB2DC3" w14:paraId="08622523" w14:textId="77777777" w:rsidTr="0044438E">
        <w:tc>
          <w:tcPr>
            <w:tcW w:w="3834" w:type="dxa"/>
          </w:tcPr>
          <w:p w14:paraId="6C287D1B" w14:textId="77777777" w:rsidR="00FB2DC3" w:rsidRDefault="00FB2DC3" w:rsidP="0044438E"/>
        </w:tc>
        <w:tc>
          <w:tcPr>
            <w:tcW w:w="3834" w:type="dxa"/>
          </w:tcPr>
          <w:p w14:paraId="685462E0" w14:textId="77777777" w:rsidR="00FB2DC3" w:rsidRPr="006245F3" w:rsidRDefault="00FB2DC3" w:rsidP="0044438E">
            <w:pPr>
              <w:rPr>
                <w:rFonts w:eastAsia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=-9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+18</m:t>
                </m:r>
              </m:oMath>
            </m:oMathPara>
          </w:p>
        </w:tc>
      </w:tr>
      <w:tr w:rsidR="00FB2DC3" w14:paraId="717CC40D" w14:textId="77777777" w:rsidTr="0044438E">
        <w:tc>
          <w:tcPr>
            <w:tcW w:w="3834" w:type="dxa"/>
          </w:tcPr>
          <w:p w14:paraId="3837698F" w14:textId="77777777" w:rsidR="00FB2DC3" w:rsidRDefault="00FB2DC3" w:rsidP="0044438E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3834" w:type="dxa"/>
          </w:tcPr>
          <w:p w14:paraId="40D9757B" w14:textId="77777777" w:rsidR="00FB2DC3" w:rsidRPr="006245F3" w:rsidRDefault="00FB2DC3" w:rsidP="0044438E">
            <w:pPr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=-9×-1+18</m:t>
                </m:r>
              </m:oMath>
            </m:oMathPara>
          </w:p>
        </w:tc>
      </w:tr>
      <w:tr w:rsidR="00FB2DC3" w14:paraId="7BBFDC48" w14:textId="77777777" w:rsidTr="0044438E">
        <w:tc>
          <w:tcPr>
            <w:tcW w:w="3834" w:type="dxa"/>
          </w:tcPr>
          <w:p w14:paraId="5A7A14CB" w14:textId="77777777" w:rsidR="00FB2DC3" w:rsidRPr="006245F3" w:rsidRDefault="00FB2DC3" w:rsidP="0044438E">
            <w:pPr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=2×1+1=3</m:t>
                </m:r>
              </m:oMath>
            </m:oMathPara>
          </w:p>
        </w:tc>
        <w:tc>
          <w:tcPr>
            <w:tcW w:w="3834" w:type="dxa"/>
          </w:tcPr>
          <w:p w14:paraId="187C8325" w14:textId="77777777" w:rsidR="00FB2DC3" w:rsidRPr="006245F3" w:rsidRDefault="00FB2DC3" w:rsidP="0044438E">
            <w:pPr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</w:tr>
      <w:tr w:rsidR="00FB2DC3" w14:paraId="0D16824D" w14:textId="77777777" w:rsidTr="0044438E">
        <w:tc>
          <w:tcPr>
            <w:tcW w:w="3834" w:type="dxa"/>
          </w:tcPr>
          <w:p w14:paraId="0A72BF0E" w14:textId="77777777" w:rsidR="00FB2DC3" w:rsidRPr="006245F3" w:rsidRDefault="00FB2DC3" w:rsidP="0044438E">
            <w:pPr>
              <w:rPr>
                <w:rFonts w:cs="Times New Roman"/>
              </w:rPr>
            </w:pPr>
          </w:p>
        </w:tc>
        <w:tc>
          <w:tcPr>
            <w:tcW w:w="3834" w:type="dxa"/>
          </w:tcPr>
          <w:p w14:paraId="6F182A2A" w14:textId="77777777" w:rsidR="00FB2DC3" w:rsidRPr="006245F3" w:rsidRDefault="00FB2DC3" w:rsidP="0044438E">
            <w:pPr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</w:tr>
    </w:tbl>
    <w:p w14:paraId="33916CF6" w14:textId="77777777" w:rsidR="00FB2DC3" w:rsidRDefault="00FB2DC3" w:rsidP="00FB2DC3">
      <w:pPr>
        <w:ind w:left="1440"/>
      </w:pPr>
      <w:r>
        <w:t>Dit levert het snijpunt op:  (1 ; 3).</w:t>
      </w:r>
    </w:p>
    <w:p w14:paraId="6D0DDA8D" w14:textId="77777777" w:rsidR="00FB2DC3" w:rsidRDefault="00FB2DC3" w:rsidP="00FB2DC3">
      <w:pPr>
        <w:pStyle w:val="Kop4"/>
      </w:pPr>
      <w:r>
        <w:t>Vragen en opdrachten.</w:t>
      </w:r>
    </w:p>
    <w:p w14:paraId="47865479" w14:textId="77777777" w:rsidR="00FB2DC3" w:rsidRPr="00D64001" w:rsidRDefault="00FB2DC3" w:rsidP="00FB2DC3">
      <w:pPr>
        <w:pStyle w:val="Opdrachtx"/>
        <w:rPr>
          <w:rStyle w:val="Subtieleverwijzing"/>
          <w:smallCaps/>
          <w:color w:val="595959" w:themeColor="text1" w:themeTint="A6"/>
        </w:rPr>
      </w:pPr>
      <w:r>
        <w:rPr>
          <w:rStyle w:val="Subtieleverwijzing"/>
          <w:color w:val="595959" w:themeColor="text1" w:themeTint="A6"/>
        </w:rPr>
        <w:t>Opdracht 5:</w:t>
      </w:r>
    </w:p>
    <w:p w14:paraId="07638C8A" w14:textId="77777777" w:rsidR="00FB2DC3" w:rsidRDefault="00FB2DC3" w:rsidP="00FB2DC3">
      <w:r>
        <w:t>Bepaal van de onderstaande vergelijkingen het coördinaat van het snijpunt.</w:t>
      </w:r>
    </w:p>
    <w:p w14:paraId="111330CD" w14:textId="77777777" w:rsidR="00FB2DC3" w:rsidRDefault="00FB2DC3" w:rsidP="00FB2DC3">
      <w:r>
        <w:t>(Zowel de x- als de y-coördinaat.)</w:t>
      </w:r>
    </w:p>
    <w:p w14:paraId="2843D176" w14:textId="77777777" w:rsidR="00FB2DC3" w:rsidRDefault="00FB2DC3" w:rsidP="00FB2DC3">
      <w:pPr>
        <w:pStyle w:val="Lijstalinea"/>
        <w:spacing w:before="0" w:after="0" w:line="254" w:lineRule="auto"/>
        <w:ind w:hanging="360"/>
      </w:pPr>
      <w:r>
        <w:t>a.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y=7x-6</m:t>
                </m:r>
              </m:e>
              <m:e>
                <m:r>
                  <w:rPr>
                    <w:rFonts w:ascii="Cambria Math" w:hAnsi="Cambria Math"/>
                  </w:rPr>
                  <m:t>y=2x+4</m:t>
                </m:r>
              </m:e>
            </m:eqArr>
          </m:e>
        </m:d>
      </m:oMath>
    </w:p>
    <w:p w14:paraId="4CC75D0E" w14:textId="77777777" w:rsidR="00FB2DC3" w:rsidRDefault="00FB2DC3" w:rsidP="00FB2DC3">
      <w:pPr>
        <w:pStyle w:val="Lijstalinea"/>
        <w:spacing w:before="0" w:after="0" w:line="254" w:lineRule="auto"/>
        <w:ind w:hanging="360"/>
      </w:pPr>
    </w:p>
    <w:p w14:paraId="1749BCFA" w14:textId="77777777" w:rsidR="00FB2DC3" w:rsidRDefault="00FB2DC3" w:rsidP="00FB2DC3">
      <w:pPr>
        <w:pStyle w:val="Lijstalinea"/>
        <w:spacing w:before="0" w:after="0" w:line="254" w:lineRule="auto"/>
        <w:ind w:hanging="360"/>
      </w:pPr>
      <w:r>
        <w:t>b.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2y=3x+8</m:t>
                </m:r>
              </m:e>
              <m:e>
                <m:r>
                  <w:rPr>
                    <w:rFonts w:ascii="Cambria Math" w:hAnsi="Cambria Math"/>
                  </w:rPr>
                  <m:t>3y=5x-6</m:t>
                </m:r>
              </m:e>
            </m:eqArr>
          </m:e>
        </m:d>
      </m:oMath>
    </w:p>
    <w:p w14:paraId="02E382F7" w14:textId="77777777" w:rsidR="00FB2DC3" w:rsidRDefault="00FB2DC3" w:rsidP="00FB2DC3">
      <w:pPr>
        <w:pStyle w:val="Lijstalinea"/>
        <w:spacing w:before="0" w:after="0" w:line="254" w:lineRule="auto"/>
        <w:ind w:hanging="360"/>
      </w:pPr>
    </w:p>
    <w:p w14:paraId="6D23DD6C" w14:textId="77777777" w:rsidR="00FB2DC3" w:rsidRPr="0007739C" w:rsidRDefault="00FB2DC3" w:rsidP="00FB2DC3">
      <w:pPr>
        <w:pStyle w:val="Lijstalinea"/>
        <w:tabs>
          <w:tab w:val="left" w:pos="720"/>
          <w:tab w:val="left" w:pos="1440"/>
          <w:tab w:val="left" w:pos="2160"/>
          <w:tab w:val="left" w:pos="3667"/>
        </w:tabs>
        <w:spacing w:before="0" w:after="0" w:line="254" w:lineRule="auto"/>
        <w:ind w:hanging="360"/>
      </w:pPr>
      <w:r>
        <w:t>c.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2x-3y+5=0</m:t>
                </m:r>
              </m:e>
              <m:e>
                <m:r>
                  <w:rPr>
                    <w:rFonts w:ascii="Cambria Math" w:hAnsi="Cambria Math"/>
                  </w:rPr>
                  <m:t>3y+2x        =9</m:t>
                </m:r>
              </m:e>
            </m:eqArr>
          </m:e>
        </m:d>
      </m:oMath>
    </w:p>
    <w:p w14:paraId="13F27213" w14:textId="77777777" w:rsidR="005D6FE9" w:rsidRPr="008079C8" w:rsidRDefault="005D6FE9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  <w:bookmarkStart w:id="1" w:name="_GoBack"/>
      <w:bookmarkEnd w:id="1"/>
    </w:p>
    <w:sectPr w:rsidR="005D6FE9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C3"/>
    <w:rsid w:val="005D6FE9"/>
    <w:rsid w:val="008079C8"/>
    <w:rsid w:val="008D2B4F"/>
    <w:rsid w:val="009A7411"/>
    <w:rsid w:val="009C309A"/>
    <w:rsid w:val="00FB2DC3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9FF"/>
  <w15:chartTrackingRefBased/>
  <w15:docId w15:val="{9EA0F03F-9D7C-4270-A838-0D02B50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B2DC3"/>
    <w:pPr>
      <w:spacing w:before="100" w:after="100"/>
    </w:pPr>
    <w:rPr>
      <w:rFonts w:ascii="Verdana" w:eastAsia="MS Mincho" w:hAnsi="Verdana" w:cstheme="minorBidi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2D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2D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B2DC3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FB2DC3"/>
    <w:rPr>
      <w:rFonts w:ascii="Verdana" w:eastAsiaTheme="majorEastAsia" w:hAnsi="Verdana" w:cstheme="majorBidi"/>
      <w:b/>
      <w:bCs/>
      <w:i/>
      <w:iCs/>
      <w:color w:val="4F81BD" w:themeColor="accent1"/>
      <w:sz w:val="24"/>
      <w:szCs w:val="22"/>
    </w:rPr>
  </w:style>
  <w:style w:type="table" w:styleId="Tabelraster">
    <w:name w:val="Table Grid"/>
    <w:basedOn w:val="Standaardtabel"/>
    <w:uiPriority w:val="59"/>
    <w:rsid w:val="00FB2DC3"/>
    <w:pPr>
      <w:spacing w:line="240" w:lineRule="auto"/>
    </w:pPr>
    <w:rPr>
      <w:rFonts w:asciiTheme="minorHAnsi" w:eastAsia="MS Mincho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B2DC3"/>
    <w:pPr>
      <w:ind w:left="720"/>
      <w:contextualSpacing/>
    </w:pPr>
  </w:style>
  <w:style w:type="character" w:styleId="Subtieleverwijzing">
    <w:name w:val="Subtle Reference"/>
    <w:basedOn w:val="Standaardalinea-lettertype"/>
    <w:uiPriority w:val="31"/>
    <w:qFormat/>
    <w:rsid w:val="00FB2DC3"/>
    <w:rPr>
      <w:smallCaps/>
      <w:color w:val="5A5A5A" w:themeColor="text1" w:themeTint="A5"/>
    </w:rPr>
  </w:style>
  <w:style w:type="paragraph" w:customStyle="1" w:styleId="Opdrachtx">
    <w:name w:val="Opdracht x:"/>
    <w:basedOn w:val="Standaard"/>
    <w:qFormat/>
    <w:rsid w:val="00FB2DC3"/>
    <w:pPr>
      <w:keepNext/>
      <w:spacing w:before="120" w:after="60" w:line="254" w:lineRule="auto"/>
    </w:pPr>
    <w:rPr>
      <w:smallCap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6A2E3-6FEE-4372-AC85-003EE5CCF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E287C-D62F-4E7D-A233-9A702BA09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628D9-D202-4106-A9B6-4931D9C56293}">
  <ds:schemaRefs>
    <ds:schemaRef ds:uri="http://schemas.microsoft.com/office/2006/metadata/properties"/>
    <ds:schemaRef ds:uri="http://purl.org/dc/elements/1.1/"/>
    <ds:schemaRef ds:uri="http://purl.org/dc/dcmitype/"/>
    <ds:schemaRef ds:uri="6af398cb-a595-4c3c-acec-c092897f2997"/>
    <ds:schemaRef ds:uri="http://schemas.microsoft.com/office/2006/documentManagement/types"/>
    <ds:schemaRef ds:uri="1a13e831-795e-45f0-81b6-552c2871f8d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5.5	Oplossen van een stelsel van vergelijkingen</vt:lpstr>
    </vt:vector>
  </TitlesOfParts>
  <Company>ROC van Twente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</cp:revision>
  <dcterms:created xsi:type="dcterms:W3CDTF">2020-01-28T08:48:00Z</dcterms:created>
  <dcterms:modified xsi:type="dcterms:W3CDTF">2020-01-28T08:50:00Z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